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52" w:rsidRPr="00925252" w:rsidRDefault="007D28F3" w:rsidP="00925252">
      <w:pPr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</w:t>
      </w:r>
      <w:r w:rsidR="00925252" w:rsidRPr="00925252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онспект развлечения по ПДД в средней группе детского сада</w:t>
      </w:r>
    </w:p>
    <w:p w:rsidR="00925252" w:rsidRPr="00925252" w:rsidRDefault="00925252" w:rsidP="00925252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925252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Конспект развлечения по правилам доро</w:t>
      </w:r>
      <w:r w:rsidR="00B45C2C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жного движения.</w:t>
      </w:r>
    </w:p>
    <w:p w:rsidR="00925252" w:rsidRPr="00925252" w:rsidRDefault="00925252" w:rsidP="00925252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25252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Тема: «Маша и Медведь знакомятся с правилами дорожного движения»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иллюстрации по теме, дорожные знаки, макет светофора, почтовый ящик, письмо, книга «Азбука дорожного движения».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рассматривание иллюстраций, беседы, экскурсии к перекрестку, чтение худ.литературы,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</w:t>
      </w:r>
    </w:p>
    <w:p w:rsidR="00925252" w:rsidRPr="00925252" w:rsidRDefault="00925252" w:rsidP="00925252">
      <w:pPr>
        <w:spacing w:before="150" w:after="30" w:line="285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Ход.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Ребята, посмотрите, кто –то по почте нам прислал письмо. Интересно, от кого? Да какое оно большое и яркое. Так, кому? (в детский сад </w:t>
      </w:r>
      <w:r w:rsidR="007D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). От кого? (от Маши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Медведя)</w:t>
      </w:r>
    </w:p>
    <w:p w:rsidR="00925252" w:rsidRPr="00925252" w:rsidRDefault="007D28F3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«Милые, ребята</w:t>
      </w:r>
      <w:r w:rsidR="00925252"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Очень просим вас рассказать нам  о правилах дорожного движения. Ждите, скоро будем» 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– то задерживаются наши гости. Как бы с ними чего – нибудь не случилось, ведь они не знают правила дорожного движения (заходят Маша и Медведь, у Маши рука перебинтована).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Ой, ой, ой! Ой, ой, ой! Как больно!  Чуть не задавили. А, ты, Мишка, куда смотрел?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 вами случилось?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Дорогу мы переходили, машина чуть её не сбила.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вы переходили через дорогу?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Шла я, волосы чесала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вдруг расческу потеряла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Наклонилась поискать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меня машина – хвать!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7D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Маш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 ну, разве можно идти по дороге и чесать волосы? Ребята, как вы думаете, правильно вела себя Маша? (Нет)</w:t>
      </w:r>
    </w:p>
    <w:p w:rsidR="00925252" w:rsidRPr="00925252" w:rsidRDefault="007D28F3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что, Маша и Мишк</w:t>
      </w:r>
      <w:r w:rsidR="00925252"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 я вижу, что вы и на самом деле не знаете правила дорожного движения.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расскажем нашим гостям про правила дорожного движения?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 мне, кто самый главный помощник на дороге? (Светофор)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Светофор, светофор. Это что, дерево что ли такое?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Нет, Машенька, это такой столб с фонариками, а на нем огни разные горят. Красиво!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красиво, только светофор не для красоты ставят.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для чего?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Вот, послушайте, ребята вам расскажут про светофор.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Перейти через дорогу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Вам на улицах всегда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подскажут, и помогут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Говорящие цвета.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реб.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свет зажегся красный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 двигаться опасно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реб.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 свет – предупрежденье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Жди сигнала для движенья.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реб.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 зеленый говорит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«Пешеходам путь  открыт!»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это да! Сразу все и не запомнишь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чтобы легче было запомнить сигналы светофора, поиграем в игру «Светофор» Я буду поочередно  поднимать к</w:t>
      </w:r>
      <w:r w:rsidR="007D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расные, желтые, зеленые круги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Когда я подниму красный кружок – вы стоите, жёлтый – прыгаете, если подниму зеленый – шагаете на месте.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7D28F3">
        <w:rPr>
          <w:rFonts w:ascii="Arial" w:eastAsia="Times New Roman" w:hAnsi="Arial" w:cs="Arial"/>
          <w:color w:val="000000"/>
          <w:sz w:val="23"/>
          <w:lang w:eastAsia="ru-RU"/>
        </w:rPr>
        <w:t>Ребята, послушайте песню о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правила</w:t>
      </w:r>
      <w:r w:rsidR="007D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дорожного движения.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(Исполняется песня «Движением полон город»)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что – то мне так поиграть захотелось. Ух, ты, мячик.  Мишка, давай поиграем!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Давай!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Вы, что, собираетесь играть на проезжей части?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можно подумать нельзя играть на дороге. А почему нельзя? (ответы детей) А где же тогда можно играть?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спортивных площадках, на детских площадках, на участке детского сада.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ладно, на дороге мы играть не будем.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Вот, видите, на проезжей части играть нельзя, а только на  специально отведённых для этого местах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ребята молодцы. Все знают. А вот у меня есть книжка с вопросами про правила дорожного движения, нам дядя полицейский дал,  мы с Мишкой думали – думали, гадали – гадали и ни на  один вопрос не ответили. Может ребята ответя</w:t>
      </w:r>
      <w:r w:rsidR="007D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т: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  дорога для пешеходов? (тротуар)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 дорога для автомобилей? (проезжая часть)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чего нужен пешеходный переход? (Чтобы перейти дорогу)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нужно делать на красный и желтый сигнал светофора? (Стоять)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нужно делать на зеленый сигнал светофора? (переходить дорогу)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автомобили могут ехать на любой сигнал светофора?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нужно ждать автобус? (на остановке)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нужно вести себя в общественном транспорте? (не кричать, не бегать, не высовывать голову из окна ,не  разговаривать с водителем)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можно играть детям?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нельзя играть на проезжей части?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Назовите наземный вид транспорта.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воздушный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водный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вы молодцы. На все вопросы ответили.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давайте покажем нашим гостям, как мы умеем водить машину (физ.минутка)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Едем, едем на машине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Нажимаем на педаль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Газ включаем, выключаем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Смотрим пристально мы в даль.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Дворники считают капли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Вправо, влево – чистота!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Волосы ерошит ветер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шоферы хоть куда!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вот я уверена, что  дорожные знаки вы не знаете, потому что даже я их не знаю и Мишка не знает.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Маша, я не знаю, сладкие они или соленые эти дорожные знаки, а может быть медовые?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 ребята вам расскажут про дорожные знаки</w:t>
      </w:r>
    </w:p>
    <w:p w:rsidR="00925252" w:rsidRPr="00925252" w:rsidRDefault="007D28F3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r w:rsidR="00925252"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реб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«Пешеходный переход»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полоскам черно - белым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шагает смело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Знает: там, где он идет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Пешеходный переход</w:t>
      </w:r>
    </w:p>
    <w:p w:rsidR="00925252" w:rsidRPr="00925252" w:rsidRDefault="007D28F3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r w:rsidR="00925252"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реб  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«Светофорное регулирование»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этот знак предупрежденье.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Узнаем от знака,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здесь командует движеньем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 – трудяга</w:t>
      </w:r>
    </w:p>
    <w:p w:rsidR="00925252" w:rsidRPr="00925252" w:rsidRDefault="007D28F3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</w:t>
      </w:r>
      <w:r w:rsidR="00925252"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реб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«Автобусная остановка»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троллейбус подошел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Тормозят автобусы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куда махнем, дружок, покажи на глобусе.</w:t>
      </w:r>
    </w:p>
    <w:p w:rsidR="00925252" w:rsidRPr="00925252" w:rsidRDefault="007D28F3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</w:t>
      </w:r>
      <w:r w:rsidR="00925252"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реб  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«Подземный пешеходный переход»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Подбегаем к перекрестку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Ах, досадная загвоздка: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дорогу хода нет,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светофоре – красный свет.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зато не подведет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подземный переход: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Дорога пешеходная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всегда свободная.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как интересно. Их очень много. Нам столько знаков не запомнить.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чтобы вы их запомнили, </w:t>
      </w:r>
      <w:r w:rsidR="007D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ребятами сделали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под</w:t>
      </w:r>
      <w:r w:rsidR="007D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арим вам книгу дорожных знаков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«Азбука дорожных знаков». </w:t>
      </w:r>
      <w:r w:rsidR="007D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Книгу дарят Маше и Медведю.)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Ура! Как здорово! Спасибо</w:t>
      </w:r>
      <w:r w:rsidR="007D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вам, ребята. Теперь мы с Миш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кой выучим все дорожные знаки и все правила дорожного движения и никогда их не будем нарушать.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Машенька, а давай прямо сейчас и начнем. (уходят).</w:t>
      </w:r>
    </w:p>
    <w:p w:rsidR="00925252" w:rsidRPr="00925252" w:rsidRDefault="00925252" w:rsidP="00925252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2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9252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2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нам тоже пора возвращаться в группу.  Вы сегодня молодцы, вспомнили и рассказали нашим гостям  очень много правил дорожного движения. Давайте будем их помнить и соблюдать. До свидания.</w:t>
      </w:r>
    </w:p>
    <w:p w:rsidR="002D6A31" w:rsidRDefault="002D6A31"/>
    <w:sectPr w:rsidR="002D6A31" w:rsidSect="002D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252"/>
    <w:rsid w:val="002D6A31"/>
    <w:rsid w:val="0061458C"/>
    <w:rsid w:val="00650B6E"/>
    <w:rsid w:val="007D28F3"/>
    <w:rsid w:val="008815C7"/>
    <w:rsid w:val="00925252"/>
    <w:rsid w:val="00B4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31"/>
  </w:style>
  <w:style w:type="paragraph" w:styleId="1">
    <w:name w:val="heading 1"/>
    <w:basedOn w:val="a"/>
    <w:link w:val="10"/>
    <w:uiPriority w:val="9"/>
    <w:qFormat/>
    <w:rsid w:val="0092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5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5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252"/>
    <w:rPr>
      <w:b/>
      <w:bCs/>
    </w:rPr>
  </w:style>
  <w:style w:type="character" w:customStyle="1" w:styleId="apple-converted-space">
    <w:name w:val="apple-converted-space"/>
    <w:basedOn w:val="a0"/>
    <w:rsid w:val="00925252"/>
  </w:style>
  <w:style w:type="character" w:styleId="a5">
    <w:name w:val="Emphasis"/>
    <w:basedOn w:val="a0"/>
    <w:uiPriority w:val="20"/>
    <w:qFormat/>
    <w:rsid w:val="009252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Толян</cp:lastModifiedBy>
  <cp:revision>5</cp:revision>
  <dcterms:created xsi:type="dcterms:W3CDTF">2014-01-13T15:04:00Z</dcterms:created>
  <dcterms:modified xsi:type="dcterms:W3CDTF">2014-01-27T04:34:00Z</dcterms:modified>
</cp:coreProperties>
</file>